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92" w:rsidRPr="002C1B92" w:rsidRDefault="002C1B92" w:rsidP="002C1B92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2C1B92">
        <w:rPr>
          <w:rFonts w:ascii="Angsana New" w:eastAsia="Times New Roman" w:hAnsi="Angsana New" w:cs="Angsana New"/>
          <w:sz w:val="28"/>
          <w:cs/>
        </w:rPr>
        <w:t xml:space="preserve">บทความจาก </w:t>
      </w:r>
      <w:r w:rsidRPr="002C1B92">
        <w:rPr>
          <w:rFonts w:ascii="Angsana New" w:eastAsia="Times New Roman" w:hAnsi="Angsana New" w:cs="Angsana New"/>
          <w:sz w:val="28"/>
        </w:rPr>
        <w:t xml:space="preserve">Original </w:t>
      </w:r>
      <w:r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>
            <wp:extent cx="85725" cy="85725"/>
            <wp:effectExtent l="19050" t="0" r="9525" b="0"/>
            <wp:docPr id="7" name="Picture 7" descr="http://www.ttmed.psu.ac.th/template/default/images/toolbar_fontsi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tmed.psu.ac.th/template/default/images/toolbar_fontsiz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2C1B92">
          <w:rPr>
            <w:rFonts w:ascii="Angsana New" w:eastAsia="Times New Roman" w:hAnsi="Angsana New" w:cs="Angsana New"/>
            <w:color w:val="0000FF"/>
            <w:sz w:val="28"/>
            <w:u w:val="single"/>
          </w:rPr>
          <w:t>Large</w:t>
        </w:r>
      </w:hyperlink>
      <w:r w:rsidRPr="002C1B92">
        <w:rPr>
          <w:rFonts w:ascii="Angsana New" w:eastAsia="Times New Roman" w:hAnsi="Angsana New" w:cs="Angsana New"/>
          <w:sz w:val="28"/>
        </w:rPr>
        <w:t xml:space="preserve"> | </w:t>
      </w:r>
      <w:hyperlink r:id="rId6" w:history="1">
        <w:r w:rsidRPr="002C1B92">
          <w:rPr>
            <w:rFonts w:ascii="Angsana New" w:eastAsia="Times New Roman" w:hAnsi="Angsana New" w:cs="Angsana New"/>
            <w:color w:val="0000FF"/>
            <w:sz w:val="28"/>
            <w:u w:val="single"/>
          </w:rPr>
          <w:t>Medium</w:t>
        </w:r>
      </w:hyperlink>
      <w:r w:rsidRPr="002C1B92">
        <w:rPr>
          <w:rFonts w:ascii="Angsana New" w:eastAsia="Times New Roman" w:hAnsi="Angsana New" w:cs="Angsana New"/>
          <w:sz w:val="28"/>
        </w:rPr>
        <w:t xml:space="preserve"> | </w:t>
      </w:r>
      <w:hyperlink r:id="rId7" w:history="1">
        <w:r w:rsidRPr="002C1B92">
          <w:rPr>
            <w:rFonts w:ascii="Angsana New" w:eastAsia="Times New Roman" w:hAnsi="Angsana New" w:cs="Angsana New"/>
            <w:color w:val="0000FF"/>
            <w:sz w:val="28"/>
            <w:u w:val="single"/>
          </w:rPr>
          <w:t>Small</w:t>
        </w:r>
      </w:hyperlink>
      <w:r w:rsidRPr="002C1B92">
        <w:rPr>
          <w:rFonts w:ascii="Angsana New" w:eastAsia="Times New Roman" w:hAnsi="Angsana New" w:cs="Angsana New"/>
          <w:sz w:val="28"/>
        </w:rPr>
        <w:t xml:space="preserve"> </w:t>
      </w:r>
      <w:r>
        <w:rPr>
          <w:rFonts w:ascii="Angsana New" w:eastAsia="Times New Roman" w:hAnsi="Angsana New" w:cs="Angsana New"/>
          <w:noProof/>
          <w:color w:val="0000FF"/>
          <w:sz w:val="28"/>
        </w:rPr>
        <w:drawing>
          <wp:inline distT="0" distB="0" distL="0" distR="0">
            <wp:extent cx="142875" cy="85725"/>
            <wp:effectExtent l="19050" t="0" r="9525" b="0"/>
            <wp:docPr id="8" name="Picture 8" descr="http://www.ttmed.psu.ac.th/template/default/images/toolbar_rss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tmed.psu.ac.th/template/default/images/toolbar_rss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eastAsia="Times New Roman" w:hAnsi="Angsana New" w:cs="Angsana New"/>
          <w:noProof/>
          <w:color w:val="0000FF"/>
          <w:sz w:val="28"/>
        </w:rPr>
        <w:drawing>
          <wp:inline distT="0" distB="0" distL="0" distR="0">
            <wp:extent cx="104775" cy="104775"/>
            <wp:effectExtent l="19050" t="0" r="9525" b="0"/>
            <wp:docPr id="9" name="Picture 9" descr="http://www.ttmed.psu.ac.th/template/default/images/toolbar_save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tmed.psu.ac.th/template/default/images/toolbar_save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B92" w:rsidRPr="002C1B92" w:rsidRDefault="002C1B92" w:rsidP="002C1B92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2C1B92">
        <w:rPr>
          <w:rFonts w:ascii="Angsana New" w:eastAsia="Times New Roman" w:hAnsi="Angsana New" w:cs="Angsana New"/>
          <w:sz w:val="28"/>
        </w:rPr>
        <w:t>      </w:t>
      </w:r>
      <w:r w:rsidRPr="002C1B92">
        <w:rPr>
          <w:rFonts w:ascii="Angsana New" w:eastAsia="Times New Roman" w:hAnsi="Angsana New" w:cs="Angsana New"/>
          <w:sz w:val="28"/>
          <w:cs/>
        </w:rPr>
        <w:t>ฟ้าทะลายโจรกับไข้หวัด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ฟ้าทะลายโจรเป็นยาที่มีความหมายในตัวเองไม่น้อย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เพราะแม้แต่ชื่อก็บอกอยู่แล้วว่า ฟ้าประทานมาให้ปราบโรคภัยไข้เจ็บต่างๆ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ซึ่งเปรียบเสมือนเหล่าโจรร้าย ส่วนในภาษาจีนกลาง ยาตัวนี้มีชื่อว่า</w:t>
      </w:r>
      <w:r w:rsidRPr="002C1B92">
        <w:rPr>
          <w:rFonts w:ascii="Angsana New" w:eastAsia="Times New Roman" w:hAnsi="Angsana New" w:cs="Angsana New"/>
          <w:sz w:val="28"/>
        </w:rPr>
        <w:t xml:space="preserve"> "</w:t>
      </w:r>
      <w:r w:rsidRPr="002C1B92">
        <w:rPr>
          <w:rFonts w:ascii="Angsana New" w:eastAsia="Times New Roman" w:hAnsi="Angsana New" w:cs="Angsana New"/>
          <w:sz w:val="28"/>
          <w:cs/>
        </w:rPr>
        <w:t>ชวนซิเหลียน" แปลว่า "ดอกบัวอยู่ในหัวใจ" ซึ่ง มีความหมายสูงส่งมาก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วงการแพทย์จีนได้ยกฟ้าทะลายโจรขึ้นทำเนียบ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เป็นยาตำราหลวงที่มีสรรพคุณโดดเด่นมากตัวหนึ่ง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ที่สำคัญคือสามารถใช้เป็นยาเดี่ยวเพียงตัวเดียวก็มีฤทธิ์แรงพอที่จะรักษาโรค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ได้ ซึ่งเป็นคุณสมบัติที่หาได้ยากในสมุนไพรตัวอื่น</w:t>
      </w:r>
      <w:bookmarkStart w:id="0" w:name="entrymore"/>
      <w:bookmarkEnd w:id="0"/>
    </w:p>
    <w:p w:rsidR="002C1B92" w:rsidRPr="002C1B92" w:rsidRDefault="002C1B92" w:rsidP="002C1B92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>
            <wp:extent cx="1047750" cy="1304925"/>
            <wp:effectExtent l="19050" t="0" r="0" b="0"/>
            <wp:docPr id="10" name="Picture 10" descr="http://www.ttmed.psu.ac.th/attachment/1263200968_37447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tmed.psu.ac.th/attachment/1263200968_37447f6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B92" w:rsidRDefault="002C1B92" w:rsidP="002C1B92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2C1B92">
        <w:rPr>
          <w:rFonts w:ascii="Angsana New" w:eastAsia="Times New Roman" w:hAnsi="Angsana New" w:cs="Angsana New"/>
          <w:sz w:val="28"/>
        </w:rPr>
        <w:br/>
        <w:t>      </w:t>
      </w:r>
      <w:r w:rsidRPr="002C1B92">
        <w:rPr>
          <w:rFonts w:ascii="Angsana New" w:eastAsia="Times New Roman" w:hAnsi="Angsana New" w:cs="Angsana New"/>
          <w:sz w:val="28"/>
          <w:cs/>
        </w:rPr>
        <w:t>ตามทฤษฏี</w:t>
      </w:r>
      <w:hyperlink r:id="rId13" w:tgtFrame="_blank" w:tooltip="http://www.ttmed.psu.ac.th" w:history="1">
        <w:r w:rsidRPr="002C1B92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การแพทย์แผนไทย</w:t>
        </w:r>
      </w:hyperlink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และแผนจีน ฟ้าทะลายโจรจัดเป็นยารสเย็น หมายถึง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เมื่อรับประทานฟ้าทะลายโจรแล้วทำให้อุณหภูมิในร่างกายลดลง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จึงนำมาใช้เป็นยาลดไข้ ซึ่งเมื่อรับประทานยาเย็นติดต่อกันนานๆ แต่นานเท่าใด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ในทางการแพทย์ไม่สามารถระบุได้เนื่องจากขึ้นกับธาตุพื้นฐานของร่างกาย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ถ้าร่างกายมีความเย็นมากก็อาจเกิดได้เร็ว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แต่ถ้าร่างกายมีความร้อนสะสมมากก็อาจจะเกิดช้า)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ก็อาจจะทำให้เกิดภาวะความดันโลหิตต่ำ แขนขาชา กล้ามเนื้ออ่อนแรง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หรือความเข้มข้นของเลือดลดลง อาการต่างๆ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เหล่านี้สามารถกลับมาสู่ปกติได้เมื่อหยุดรับประทานยารสเย็น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ซึ่งจากรายงานการวิจัยต่างๆ ของฟ้าทะลายโจรก็ไม่พบผลข้างเคียงดังกล่าว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b/>
          <w:bCs/>
          <w:sz w:val="28"/>
          <w:cs/>
        </w:rPr>
        <w:t>ฟ้าทะลายโจร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  <w:cs/>
        </w:rPr>
        <w:t>ชื่อวิทยาศาสตร์</w:t>
      </w:r>
      <w:r w:rsidRPr="002C1B92">
        <w:rPr>
          <w:rFonts w:ascii="Angsana New" w:eastAsia="Times New Roman" w:hAnsi="Angsana New" w:cs="Angsana New"/>
          <w:sz w:val="28"/>
        </w:rPr>
        <w:t>        Andrographis paniculata (Burm. F) Wall. ex Nees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  <w:cs/>
        </w:rPr>
        <w:t>ชื่อวงศ์</w:t>
      </w:r>
      <w:r w:rsidRPr="002C1B92">
        <w:rPr>
          <w:rFonts w:ascii="Angsana New" w:eastAsia="Times New Roman" w:hAnsi="Angsana New" w:cs="Angsana New"/>
          <w:sz w:val="28"/>
        </w:rPr>
        <w:t>                  ACANTHACEAE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  <w:cs/>
        </w:rPr>
        <w:t>ชื่อ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อื่น ๆ</w:t>
      </w:r>
      <w:r w:rsidRPr="002C1B92">
        <w:rPr>
          <w:rFonts w:ascii="Angsana New" w:eastAsia="Times New Roman" w:hAnsi="Angsana New" w:cs="Angsana New"/>
          <w:sz w:val="28"/>
        </w:rPr>
        <w:t xml:space="preserve">                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ฟ้าทะลาย </w:t>
      </w:r>
      <w:r w:rsidRPr="002C1B92">
        <w:rPr>
          <w:rFonts w:ascii="Angsana New" w:eastAsia="Times New Roman" w:hAnsi="Angsana New" w:cs="Angsana New"/>
          <w:sz w:val="28"/>
        </w:rPr>
        <w:t xml:space="preserve">, </w:t>
      </w:r>
      <w:r w:rsidRPr="002C1B92">
        <w:rPr>
          <w:rFonts w:ascii="Angsana New" w:eastAsia="Times New Roman" w:hAnsi="Angsana New" w:cs="Angsana New"/>
          <w:sz w:val="28"/>
          <w:cs/>
        </w:rPr>
        <w:t>น้ำลายพังพอน</w:t>
      </w:r>
      <w:r w:rsidRPr="002C1B92">
        <w:rPr>
          <w:rFonts w:ascii="Angsana New" w:eastAsia="Times New Roman" w:hAnsi="Angsana New" w:cs="Angsana New"/>
          <w:sz w:val="28"/>
        </w:rPr>
        <w:t xml:space="preserve">, </w:t>
      </w:r>
      <w:r w:rsidRPr="002C1B92">
        <w:rPr>
          <w:rFonts w:ascii="Angsana New" w:eastAsia="Times New Roman" w:hAnsi="Angsana New" w:cs="Angsana New"/>
          <w:sz w:val="28"/>
          <w:cs/>
        </w:rPr>
        <w:t>หญ้ากันงู</w:t>
      </w:r>
      <w:r w:rsidRPr="002C1B92">
        <w:rPr>
          <w:rFonts w:ascii="Angsana New" w:eastAsia="Times New Roman" w:hAnsi="Angsana New" w:cs="Angsana New"/>
          <w:sz w:val="28"/>
        </w:rPr>
        <w:t xml:space="preserve">, </w:t>
      </w:r>
      <w:r w:rsidRPr="002C1B92">
        <w:rPr>
          <w:rFonts w:ascii="Angsana New" w:eastAsia="Times New Roman" w:hAnsi="Angsana New" w:cs="Angsana New"/>
          <w:sz w:val="28"/>
          <w:cs/>
        </w:rPr>
        <w:t>สามสิบดี</w:t>
      </w:r>
      <w:r w:rsidRPr="002C1B92">
        <w:rPr>
          <w:rFonts w:ascii="Angsana New" w:eastAsia="Times New Roman" w:hAnsi="Angsana New" w:cs="Angsana New"/>
          <w:sz w:val="28"/>
        </w:rPr>
        <w:t xml:space="preserve">, </w:t>
      </w:r>
      <w:r w:rsidRPr="002C1B92">
        <w:rPr>
          <w:rFonts w:ascii="Angsana New" w:eastAsia="Times New Roman" w:hAnsi="Angsana New" w:cs="Angsana New"/>
          <w:sz w:val="28"/>
          <w:cs/>
        </w:rPr>
        <w:t>คีปังฮี</w:t>
      </w:r>
      <w:r w:rsidRPr="002C1B92">
        <w:rPr>
          <w:rFonts w:ascii="Angsana New" w:eastAsia="Times New Roman" w:hAnsi="Angsana New" w:cs="Angsana New"/>
          <w:sz w:val="28"/>
        </w:rPr>
        <w:t>,</w:t>
      </w:r>
      <w:r w:rsidRPr="002C1B92">
        <w:rPr>
          <w:rFonts w:ascii="Angsana New" w:eastAsia="Times New Roman" w:hAnsi="Angsana New" w:cs="Angsana New"/>
          <w:sz w:val="28"/>
          <w:cs/>
        </w:rPr>
        <w:t>ซีปังกี</w:t>
      </w:r>
      <w:r w:rsidRPr="002C1B92">
        <w:rPr>
          <w:rFonts w:ascii="Angsana New" w:eastAsia="Times New Roman" w:hAnsi="Angsana New" w:cs="Angsana New"/>
          <w:sz w:val="28"/>
        </w:rPr>
        <w:t xml:space="preserve">, </w:t>
      </w:r>
      <w:r w:rsidRPr="002C1B92">
        <w:rPr>
          <w:rFonts w:ascii="Angsana New" w:eastAsia="Times New Roman" w:hAnsi="Angsana New" w:cs="Angsana New"/>
          <w:sz w:val="28"/>
          <w:cs/>
        </w:rPr>
        <w:t>ชวนซินเหลียน</w:t>
      </w:r>
      <w:r w:rsidRPr="002C1B92">
        <w:rPr>
          <w:rFonts w:ascii="Angsana New" w:eastAsia="Times New Roman" w:hAnsi="Angsana New" w:cs="Angsana New"/>
          <w:sz w:val="28"/>
        </w:rPr>
        <w:t xml:space="preserve">,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ชวงซิมไน้ </w:t>
      </w:r>
      <w:r w:rsidRPr="002C1B92">
        <w:rPr>
          <w:rFonts w:ascii="Angsana New" w:eastAsia="Times New Roman" w:hAnsi="Angsana New" w:cs="Angsana New"/>
          <w:sz w:val="28"/>
        </w:rPr>
        <w:t>Creat, Green chireta,Kalmegh, King of bitters, Kirayat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b/>
          <w:bCs/>
          <w:sz w:val="28"/>
          <w:cs/>
        </w:rPr>
        <w:t>ข้อมูลทางวิทยาศาสตร์</w:t>
      </w:r>
      <w:r w:rsidRPr="002C1B92">
        <w:rPr>
          <w:rFonts w:ascii="Angsana New" w:eastAsia="Times New Roman" w:hAnsi="Angsana New" w:cs="Angsana New"/>
          <w:sz w:val="28"/>
        </w:rPr>
        <w:br/>
        <w:t>      </w:t>
      </w:r>
      <w:r w:rsidRPr="002C1B92">
        <w:rPr>
          <w:rFonts w:ascii="Angsana New" w:eastAsia="Times New Roman" w:hAnsi="Angsana New" w:cs="Angsana New"/>
          <w:sz w:val="28"/>
          <w:cs/>
        </w:rPr>
        <w:t>ใบ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ฟ้าทะลายโจร มีสารเคมีประกอบอยู่หลายประเภท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แต่ที่เป็นสารสำคัญในการออกฤทธิ์ คือ สารกลุ่ม </w:t>
      </w:r>
      <w:r w:rsidRPr="002C1B92">
        <w:rPr>
          <w:rFonts w:ascii="Angsana New" w:eastAsia="Times New Roman" w:hAnsi="Angsana New" w:cs="Angsana New"/>
          <w:sz w:val="28"/>
        </w:rPr>
        <w:t xml:space="preserve">Lactone </w:t>
      </w:r>
      <w:r w:rsidRPr="002C1B92">
        <w:rPr>
          <w:rFonts w:ascii="Angsana New" w:eastAsia="Times New Roman" w:hAnsi="Angsana New" w:cs="Angsana New"/>
          <w:sz w:val="28"/>
          <w:cs/>
        </w:rPr>
        <w:t>คือ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สารแอนโดรกราโฟไลด์ (</w:t>
      </w:r>
      <w:r w:rsidRPr="002C1B92">
        <w:rPr>
          <w:rFonts w:ascii="Angsana New" w:eastAsia="Times New Roman" w:hAnsi="Angsana New" w:cs="Angsana New"/>
          <w:sz w:val="28"/>
        </w:rPr>
        <w:t xml:space="preserve">andrographolide) </w:t>
      </w:r>
      <w:r w:rsidRPr="002C1B92">
        <w:rPr>
          <w:rFonts w:ascii="Angsana New" w:eastAsia="Times New Roman" w:hAnsi="Angsana New" w:cs="Angsana New"/>
          <w:sz w:val="28"/>
          <w:cs/>
        </w:rPr>
        <w:t>สารนีโอแอนโดรกราโฟไลด์</w:t>
      </w:r>
      <w:r w:rsidRPr="002C1B92">
        <w:rPr>
          <w:rFonts w:ascii="Angsana New" w:eastAsia="Times New Roman" w:hAnsi="Angsana New" w:cs="Angsana New"/>
          <w:sz w:val="28"/>
        </w:rPr>
        <w:t xml:space="preserve"> (neo-andrographolide) 14-</w:t>
      </w:r>
      <w:r w:rsidRPr="002C1B92">
        <w:rPr>
          <w:rFonts w:ascii="Angsana New" w:eastAsia="Times New Roman" w:hAnsi="Angsana New" w:cs="Angsana New"/>
          <w:sz w:val="28"/>
          <w:cs/>
        </w:rPr>
        <w:t>ดีอ๊อกซี่แอนโดรกราโฟไลด์</w:t>
      </w:r>
      <w:r w:rsidRPr="002C1B92">
        <w:rPr>
          <w:rFonts w:ascii="Angsana New" w:eastAsia="Times New Roman" w:hAnsi="Angsana New" w:cs="Angsana New"/>
          <w:sz w:val="28"/>
        </w:rPr>
        <w:t xml:space="preserve"> (14-deoxy-andrographolide)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  <w:cs/>
        </w:rPr>
        <w:t>วัตถุดิบฟ้าทะลายโจรที่ดีควรมีปริมาณแลคโตน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รวมคำนวณเป็นแอนโดรกราโฟไลด์ ไม่ต่ำกว่า </w:t>
      </w:r>
      <w:r w:rsidRPr="002C1B92">
        <w:rPr>
          <w:rFonts w:ascii="Angsana New" w:eastAsia="Times New Roman" w:hAnsi="Angsana New" w:cs="Angsana New"/>
          <w:sz w:val="28"/>
        </w:rPr>
        <w:t xml:space="preserve">6 % </w:t>
      </w:r>
      <w:r w:rsidRPr="002C1B92">
        <w:rPr>
          <w:rFonts w:ascii="Angsana New" w:eastAsia="Times New Roman" w:hAnsi="Angsana New" w:cs="Angsana New"/>
          <w:sz w:val="28"/>
          <w:cs/>
        </w:rPr>
        <w:t>และไม่ควรเก็บวัตถุดิบไว้นาน ๆ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เพราะปริมาณสารสำคัญจะลดประมาณ </w:t>
      </w:r>
      <w:r w:rsidRPr="002C1B92">
        <w:rPr>
          <w:rFonts w:ascii="Angsana New" w:eastAsia="Times New Roman" w:hAnsi="Angsana New" w:cs="Angsana New"/>
          <w:sz w:val="28"/>
        </w:rPr>
        <w:t xml:space="preserve">25 %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เมื่อเก็บไว้ </w:t>
      </w:r>
      <w:r w:rsidRPr="002C1B92">
        <w:rPr>
          <w:rFonts w:ascii="Angsana New" w:eastAsia="Times New Roman" w:hAnsi="Angsana New" w:cs="Angsana New"/>
          <w:sz w:val="28"/>
        </w:rPr>
        <w:t xml:space="preserve">1 </w:t>
      </w:r>
      <w:r w:rsidRPr="002C1B92">
        <w:rPr>
          <w:rFonts w:ascii="Angsana New" w:eastAsia="Times New Roman" w:hAnsi="Angsana New" w:cs="Angsana New"/>
          <w:sz w:val="28"/>
          <w:cs/>
        </w:rPr>
        <w:t>ปี</w:t>
      </w:r>
      <w:r w:rsidRPr="002C1B92">
        <w:rPr>
          <w:rFonts w:ascii="Angsana New" w:eastAsia="Times New Roman" w:hAnsi="Angsana New" w:cs="Angsana New"/>
          <w:sz w:val="28"/>
        </w:rPr>
        <w:br/>
        <w:t>      </w:t>
      </w:r>
      <w:r w:rsidRPr="002C1B92">
        <w:rPr>
          <w:rFonts w:ascii="Angsana New" w:eastAsia="Times New Roman" w:hAnsi="Angsana New" w:cs="Angsana New"/>
          <w:sz w:val="28"/>
          <w:cs/>
        </w:rPr>
        <w:t>ฟ้าทะลาย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โจรเป็นยาจากสมุนไพรในบัญชียาหลักแห่งชาติของประเทศไทย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โดยมีข้อบ่งใช้ในการบรรเทาอาการของโรคหวัด (</w:t>
      </w:r>
      <w:r w:rsidRPr="002C1B92">
        <w:rPr>
          <w:rFonts w:ascii="Angsana New" w:eastAsia="Times New Roman" w:hAnsi="Angsana New" w:cs="Angsana New"/>
          <w:sz w:val="28"/>
        </w:rPr>
        <w:t xml:space="preserve">common cold) </w:t>
      </w:r>
      <w:r w:rsidRPr="002C1B92">
        <w:rPr>
          <w:rFonts w:ascii="Angsana New" w:eastAsia="Times New Roman" w:hAnsi="Angsana New" w:cs="Angsana New"/>
          <w:sz w:val="28"/>
          <w:cs/>
        </w:rPr>
        <w:t>เช่น เจ็บคอ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ปวดเมื่อยกล้ามเนื้อ น้ำมูกไหล และบรรเทาอาการท้องเสียชนิดไม่ติดเชื้อ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</w:rPr>
        <w:lastRenderedPageBreak/>
        <w:br/>
      </w:r>
      <w:r w:rsidRPr="002C1B92">
        <w:rPr>
          <w:rFonts w:ascii="Angsana New" w:eastAsia="Times New Roman" w:hAnsi="Angsana New" w:cs="Angsana New"/>
          <w:b/>
          <w:bCs/>
          <w:sz w:val="28"/>
          <w:cs/>
        </w:rPr>
        <w:t>ผลการศึกษาทางเภสัชวิทยา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  <w:cs/>
        </w:rPr>
        <w:t>การศึกษาในสัตว์ทดลองหรือในหลอดทดลอง พบว่า สารสกัดหรือสารสำคัญของฟ้าทะลายโจรมีฤทธิ์ทางยาหลายประการ ดังนี้</w:t>
      </w:r>
      <w:r w:rsidRPr="002C1B92">
        <w:rPr>
          <w:rFonts w:ascii="Angsana New" w:eastAsia="Times New Roman" w:hAnsi="Angsana New" w:cs="Angsana New"/>
          <w:sz w:val="28"/>
        </w:rPr>
        <w:br/>
        <w:t xml:space="preserve">1. </w:t>
      </w:r>
      <w:r w:rsidRPr="002C1B92">
        <w:rPr>
          <w:rFonts w:ascii="Angsana New" w:eastAsia="Times New Roman" w:hAnsi="Angsana New" w:cs="Angsana New"/>
          <w:sz w:val="28"/>
          <w:cs/>
        </w:rPr>
        <w:t>ฤทธิ์ลดการบีบหรือหดเกร็งตัวของทางเดินอาหาร</w:t>
      </w:r>
      <w:r w:rsidRPr="002C1B92">
        <w:rPr>
          <w:rFonts w:ascii="Angsana New" w:eastAsia="Times New Roman" w:hAnsi="Angsana New" w:cs="Angsana New"/>
          <w:sz w:val="28"/>
        </w:rPr>
        <w:br/>
        <w:t xml:space="preserve">2. </w:t>
      </w:r>
      <w:r w:rsidRPr="002C1B92">
        <w:rPr>
          <w:rFonts w:ascii="Angsana New" w:eastAsia="Times New Roman" w:hAnsi="Angsana New" w:cs="Angsana New"/>
          <w:sz w:val="28"/>
          <w:cs/>
        </w:rPr>
        <w:t>ฤทธิ์ลดอาการท้องเสีย โดยทำให้การสูญเสียน้ำทางลำไส้จากสารพิษของแบคทีเรียลดลง</w:t>
      </w:r>
      <w:r w:rsidRPr="002C1B92">
        <w:rPr>
          <w:rFonts w:ascii="Angsana New" w:eastAsia="Times New Roman" w:hAnsi="Angsana New" w:cs="Angsana New"/>
          <w:sz w:val="28"/>
        </w:rPr>
        <w:br/>
        <w:t xml:space="preserve">3. </w:t>
      </w:r>
      <w:r w:rsidRPr="002C1B92">
        <w:rPr>
          <w:rFonts w:ascii="Angsana New" w:eastAsia="Times New Roman" w:hAnsi="Angsana New" w:cs="Angsana New"/>
          <w:sz w:val="28"/>
          <w:cs/>
        </w:rPr>
        <w:t>ฤทธิ์ลดไข้และต้านการอักเสบ</w:t>
      </w:r>
      <w:r w:rsidRPr="002C1B92">
        <w:rPr>
          <w:rFonts w:ascii="Angsana New" w:eastAsia="Times New Roman" w:hAnsi="Angsana New" w:cs="Angsana New"/>
          <w:sz w:val="28"/>
        </w:rPr>
        <w:br/>
        <w:t xml:space="preserve">4. </w:t>
      </w:r>
      <w:r w:rsidRPr="002C1B92">
        <w:rPr>
          <w:rFonts w:ascii="Angsana New" w:eastAsia="Times New Roman" w:hAnsi="Angsana New" w:cs="Angsana New"/>
          <w:sz w:val="28"/>
          <w:cs/>
        </w:rPr>
        <w:t>ฤทธิ์กระตุ้นภูมิคุ้มกัน</w:t>
      </w:r>
      <w:r w:rsidRPr="002C1B92">
        <w:rPr>
          <w:rFonts w:ascii="Angsana New" w:eastAsia="Times New Roman" w:hAnsi="Angsana New" w:cs="Angsana New"/>
          <w:sz w:val="28"/>
        </w:rPr>
        <w:br/>
        <w:t xml:space="preserve">5. </w:t>
      </w:r>
      <w:r w:rsidRPr="002C1B92">
        <w:rPr>
          <w:rFonts w:ascii="Angsana New" w:eastAsia="Times New Roman" w:hAnsi="Angsana New" w:cs="Angsana New"/>
          <w:sz w:val="28"/>
          <w:cs/>
        </w:rPr>
        <w:t>ฤทธิ์ป้องกันตับจากสารพิษหลายชนิด เช่น จากยาแก้ไข้พาราเซตามอน หรือเหล้า</w:t>
      </w:r>
      <w:r w:rsidRPr="002C1B92">
        <w:rPr>
          <w:rFonts w:ascii="Angsana New" w:eastAsia="Times New Roman" w:hAnsi="Angsana New" w:cs="Angsana New"/>
          <w:sz w:val="28"/>
        </w:rPr>
        <w:br/>
        <w:t xml:space="preserve">6. </w:t>
      </w:r>
      <w:r w:rsidRPr="002C1B92">
        <w:rPr>
          <w:rFonts w:ascii="Angsana New" w:eastAsia="Times New Roman" w:hAnsi="Angsana New" w:cs="Angsana New"/>
          <w:sz w:val="28"/>
          <w:cs/>
        </w:rPr>
        <w:t>ฤทธิ์ต้านอนุมูลอิสระ</w:t>
      </w:r>
      <w:r w:rsidRPr="002C1B92">
        <w:rPr>
          <w:rFonts w:ascii="Angsana New" w:eastAsia="Times New Roman" w:hAnsi="Angsana New" w:cs="Angsana New"/>
          <w:sz w:val="28"/>
        </w:rPr>
        <w:br/>
        <w:t xml:space="preserve">7. </w:t>
      </w:r>
      <w:r w:rsidRPr="002C1B92">
        <w:rPr>
          <w:rFonts w:ascii="Angsana New" w:eastAsia="Times New Roman" w:hAnsi="Angsana New" w:cs="Angsana New"/>
          <w:sz w:val="28"/>
          <w:cs/>
        </w:rPr>
        <w:t>ฤทธิ์ลดน้ำตาลในเลือด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b/>
          <w:bCs/>
          <w:sz w:val="28"/>
          <w:cs/>
        </w:rPr>
        <w:t>ประสิทธิผลในการรักษาโรคจากรายงานการวิจัยทางคลินิก</w:t>
      </w:r>
      <w:r w:rsidRPr="002C1B92">
        <w:rPr>
          <w:rFonts w:ascii="Angsana New" w:eastAsia="Times New Roman" w:hAnsi="Angsana New" w:cs="Angsana New"/>
          <w:sz w:val="28"/>
        </w:rPr>
        <w:br/>
        <w:t xml:space="preserve">1. </w:t>
      </w:r>
      <w:r w:rsidRPr="002C1B92">
        <w:rPr>
          <w:rFonts w:ascii="Angsana New" w:eastAsia="Times New Roman" w:hAnsi="Angsana New" w:cs="Angsana New"/>
          <w:sz w:val="28"/>
          <w:cs/>
        </w:rPr>
        <w:t>การศึกษาประสิทธิผลในการบรรเทาอาการหวัด (</w:t>
      </w:r>
      <w:r w:rsidRPr="002C1B92">
        <w:rPr>
          <w:rFonts w:ascii="Angsana New" w:eastAsia="Times New Roman" w:hAnsi="Angsana New" w:cs="Angsana New"/>
          <w:sz w:val="28"/>
        </w:rPr>
        <w:t>Common cold)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  <w:cs/>
        </w:rPr>
        <w:t>ผล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การทดลองให้ยาเม็ดสารสกัดฟ้าทะลายโจรที่ควบคุมให้มีปริมาณของแอนโดกราโฟไลด์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และ ดีออกซีแอนโดรกราไฟไลด์รวมกันไม่น้อยกว่า </w:t>
      </w:r>
      <w:r w:rsidRPr="002C1B92">
        <w:rPr>
          <w:rFonts w:ascii="Angsana New" w:eastAsia="Times New Roman" w:hAnsi="Angsana New" w:cs="Angsana New"/>
          <w:sz w:val="28"/>
        </w:rPr>
        <w:t xml:space="preserve">5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มิลลิกรัม /เม็ด ครั้งละ </w:t>
      </w:r>
      <w:r w:rsidRPr="002C1B92">
        <w:rPr>
          <w:rFonts w:ascii="Angsana New" w:eastAsia="Times New Roman" w:hAnsi="Angsana New" w:cs="Angsana New"/>
          <w:sz w:val="28"/>
        </w:rPr>
        <w:t xml:space="preserve">4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เม็ด วันละ </w:t>
      </w:r>
      <w:r w:rsidRPr="002C1B92">
        <w:rPr>
          <w:rFonts w:ascii="Angsana New" w:eastAsia="Times New Roman" w:hAnsi="Angsana New" w:cs="Angsana New"/>
          <w:sz w:val="28"/>
        </w:rPr>
        <w:t xml:space="preserve">3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เวลา ในผู้ป่วยที่เป็นไข้หวัด พบว่า วันที่ </w:t>
      </w:r>
      <w:r w:rsidRPr="002C1B92">
        <w:rPr>
          <w:rFonts w:ascii="Angsana New" w:eastAsia="Times New Roman" w:hAnsi="Angsana New" w:cs="Angsana New"/>
          <w:sz w:val="28"/>
        </w:rPr>
        <w:t xml:space="preserve">2 </w:t>
      </w:r>
      <w:r w:rsidRPr="002C1B92">
        <w:rPr>
          <w:rFonts w:ascii="Angsana New" w:eastAsia="Times New Roman" w:hAnsi="Angsana New" w:cs="Angsana New"/>
          <w:sz w:val="28"/>
          <w:cs/>
        </w:rPr>
        <w:t>หลังได้รับยา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ความรุนแรงของอาการอ่อนเพลีย นอนไม่หลับ เจ็บคอ น้ำมูกไหล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ในกลุ่มที่ได้รับยาฟ้าทะลายโจรน้อยกว่ากลุ่มควบคุมอย่างมีนัยสำคัญและในวัน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ที่ </w:t>
      </w:r>
      <w:r w:rsidRPr="002C1B92">
        <w:rPr>
          <w:rFonts w:ascii="Angsana New" w:eastAsia="Times New Roman" w:hAnsi="Angsana New" w:cs="Angsana New"/>
          <w:sz w:val="28"/>
        </w:rPr>
        <w:t xml:space="preserve">4 </w:t>
      </w:r>
      <w:r w:rsidRPr="002C1B92">
        <w:rPr>
          <w:rFonts w:ascii="Angsana New" w:eastAsia="Times New Roman" w:hAnsi="Angsana New" w:cs="Angsana New"/>
          <w:sz w:val="28"/>
          <w:cs/>
        </w:rPr>
        <w:t>หลังได้รับยา ความรุนแรงของทุกอาการได้แก่ อาการไอ เสมหะ น้ำมูกไหล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ปวดศีรษะ อ่อนเพลีย ปวดหู นอนไม่หลับ เจ็บคอ ในกลุ่มที่ได้รับยาฟ้าทะลายโจร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น้อยกว่ากลุ่มควบคุมอย่างมีนัยสำคัญ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  <w:cs/>
        </w:rPr>
        <w:t>อีกทั้งพบว่าฟ้าทะลายโจรมีฤทธิ์ลด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การแบ่งตัวของเชื้อไวรัสและทำให้ความสามารถของเชื้อไวรัสในการเกาะติดกับ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ผนังเซลล์ลดลง ทำให้เชื้อไวรัสเข้าสู่เซลล์ได้ยากขึ้น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นอกจานี้ฟ้าทะลายโจรยังมีฤทธิ์กระตุ้นภูมิคุ้มกัน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ทำให้มีร่างกายสามารถต่อสู้กับเชื้อไวรัสได้ดีขึ้น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</w:rPr>
        <w:br/>
        <w:t xml:space="preserve">2. </w:t>
      </w:r>
      <w:r w:rsidRPr="002C1B92">
        <w:rPr>
          <w:rFonts w:ascii="Angsana New" w:eastAsia="Times New Roman" w:hAnsi="Angsana New" w:cs="Angsana New"/>
          <w:sz w:val="28"/>
          <w:cs/>
        </w:rPr>
        <w:t>รักษาอาการไข้เจ็บคอ (</w:t>
      </w:r>
      <w:r w:rsidRPr="002C1B92">
        <w:rPr>
          <w:rFonts w:ascii="Angsana New" w:eastAsia="Times New Roman" w:hAnsi="Angsana New" w:cs="Angsana New"/>
          <w:sz w:val="28"/>
        </w:rPr>
        <w:t>Pharyngotonsillitis)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  <w:cs/>
        </w:rPr>
        <w:t>ผู้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ป่วยที่ได้รับยาฟ้าทะลายโจรขนาด </w:t>
      </w:r>
      <w:r w:rsidRPr="002C1B92">
        <w:rPr>
          <w:rFonts w:ascii="Angsana New" w:eastAsia="Times New Roman" w:hAnsi="Angsana New" w:cs="Angsana New"/>
          <w:sz w:val="28"/>
        </w:rPr>
        <w:t xml:space="preserve">6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กรัม/วัน หรือพาราเซทตามอล </w:t>
      </w:r>
      <w:r w:rsidRPr="002C1B92">
        <w:rPr>
          <w:rFonts w:ascii="Angsana New" w:eastAsia="Times New Roman" w:hAnsi="Angsana New" w:cs="Angsana New"/>
          <w:sz w:val="28"/>
        </w:rPr>
        <w:t xml:space="preserve">3 </w:t>
      </w:r>
      <w:r w:rsidRPr="002C1B92">
        <w:rPr>
          <w:rFonts w:ascii="Angsana New" w:eastAsia="Times New Roman" w:hAnsi="Angsana New" w:cs="Angsana New"/>
          <w:sz w:val="28"/>
          <w:cs/>
        </w:rPr>
        <w:t>กรัม / วัน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หายจากไข้ และอาการเจ็บคอได้มากกว่ากลุ่มที่ได้ฟ้าทะลายโจรขนาด </w:t>
      </w:r>
      <w:r w:rsidRPr="002C1B92">
        <w:rPr>
          <w:rFonts w:ascii="Angsana New" w:eastAsia="Times New Roman" w:hAnsi="Angsana New" w:cs="Angsana New"/>
          <w:sz w:val="28"/>
        </w:rPr>
        <w:t xml:space="preserve">3 </w:t>
      </w:r>
      <w:r w:rsidRPr="002C1B92">
        <w:rPr>
          <w:rFonts w:ascii="Angsana New" w:eastAsia="Times New Roman" w:hAnsi="Angsana New" w:cs="Angsana New"/>
          <w:sz w:val="28"/>
          <w:cs/>
        </w:rPr>
        <w:t>กรัม /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วัน อย่างมีนัยสำคัญในวันที่ </w:t>
      </w:r>
      <w:r w:rsidRPr="002C1B92">
        <w:rPr>
          <w:rFonts w:ascii="Angsana New" w:eastAsia="Times New Roman" w:hAnsi="Angsana New" w:cs="Angsana New"/>
          <w:sz w:val="28"/>
        </w:rPr>
        <w:t xml:space="preserve">3 </w:t>
      </w:r>
      <w:r w:rsidRPr="002C1B92">
        <w:rPr>
          <w:rFonts w:ascii="Angsana New" w:eastAsia="Times New Roman" w:hAnsi="Angsana New" w:cs="Angsana New"/>
          <w:sz w:val="28"/>
          <w:cs/>
        </w:rPr>
        <w:t>หลังรักษา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แต่ผลการรักษาไม่มีความแตกต่างกันในวันที่ </w:t>
      </w:r>
      <w:r w:rsidRPr="002C1B92">
        <w:rPr>
          <w:rFonts w:ascii="Angsana New" w:eastAsia="Times New Roman" w:hAnsi="Angsana New" w:cs="Angsana New"/>
          <w:sz w:val="28"/>
        </w:rPr>
        <w:t xml:space="preserve">7 </w:t>
      </w:r>
      <w:r w:rsidRPr="002C1B92">
        <w:rPr>
          <w:rFonts w:ascii="Angsana New" w:eastAsia="Times New Roman" w:hAnsi="Angsana New" w:cs="Angsana New"/>
          <w:sz w:val="28"/>
          <w:cs/>
        </w:rPr>
        <w:t>นอกจากนี้ยังมีโรงพยาบาลชุมชนบางแห่งได้ใช้ฟ้าทะลายโจรรักษาอาการเจ็บคอได้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ผลดีอีกด้วย มีฤทธิ์เช่นเดียวกับเพนนิซิลินเมื่อเทียบกับยาแผนปัจจุบัน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เท่ากับเป็นการช่วยให้มีผู้สนใจทดลองใช้ยานี้รักษาโรคต่างๆ มากขึ้น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</w:rPr>
        <w:br/>
        <w:t xml:space="preserve">3. </w:t>
      </w:r>
      <w:r w:rsidRPr="002C1B92">
        <w:rPr>
          <w:rFonts w:ascii="Angsana New" w:eastAsia="Times New Roman" w:hAnsi="Angsana New" w:cs="Angsana New"/>
          <w:sz w:val="28"/>
          <w:cs/>
        </w:rPr>
        <w:t>การรักษาโรคอุจจาระร่วงและบิดแบคทีเรีย (</w:t>
      </w:r>
      <w:r w:rsidRPr="002C1B92">
        <w:rPr>
          <w:rFonts w:ascii="Angsana New" w:eastAsia="Times New Roman" w:hAnsi="Angsana New" w:cs="Angsana New"/>
          <w:sz w:val="28"/>
        </w:rPr>
        <w:t>Bacilliary dysentery)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  <w:cs/>
        </w:rPr>
        <w:t>ผู้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ป่วยที่ได้รับฟ้าทะลายโจรทั้งขนาด </w:t>
      </w:r>
      <w:r w:rsidRPr="002C1B92">
        <w:rPr>
          <w:rFonts w:ascii="Angsana New" w:eastAsia="Times New Roman" w:hAnsi="Angsana New" w:cs="Angsana New"/>
          <w:sz w:val="28"/>
        </w:rPr>
        <w:t xml:space="preserve">500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มิลลิกรัม ทุก </w:t>
      </w:r>
      <w:r w:rsidRPr="002C1B92">
        <w:rPr>
          <w:rFonts w:ascii="Angsana New" w:eastAsia="Times New Roman" w:hAnsi="Angsana New" w:cs="Angsana New"/>
          <w:sz w:val="28"/>
        </w:rPr>
        <w:t xml:space="preserve">6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ชั่วโมง และขนาด </w:t>
      </w:r>
      <w:r w:rsidRPr="002C1B92">
        <w:rPr>
          <w:rFonts w:ascii="Angsana New" w:eastAsia="Times New Roman" w:hAnsi="Angsana New" w:cs="Angsana New"/>
          <w:sz w:val="28"/>
        </w:rPr>
        <w:t xml:space="preserve">1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กรัม ทุก </w:t>
      </w:r>
      <w:r w:rsidRPr="002C1B92">
        <w:rPr>
          <w:rFonts w:ascii="Angsana New" w:eastAsia="Times New Roman" w:hAnsi="Angsana New" w:cs="Angsana New"/>
          <w:sz w:val="28"/>
        </w:rPr>
        <w:t xml:space="preserve">12 </w:t>
      </w:r>
      <w:r w:rsidRPr="002C1B92">
        <w:rPr>
          <w:rFonts w:ascii="Angsana New" w:eastAsia="Times New Roman" w:hAnsi="Angsana New" w:cs="Angsana New"/>
          <w:sz w:val="28"/>
          <w:cs/>
        </w:rPr>
        <w:t>ชั่วโมง เทียบกับยาเตตร้าซัยคลิน พบว่า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สามารถสามารถลดจำนวนอุจจาระร่วง (ทั้งความถี่และปริมาณ)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และจำนวนน้ำเกลือที่ให้ทดแทนในการรักษาโรคอุจจาระและบิดแบคทีเรียได้อย่าง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น่าพอใจ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ลดการสูญเสียน้ำได้มากกว่ากลุ่มที่ได้ยาเตตร้าชัยคลินและมีการศึกษาวิจัยของ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โรงพยาบาลบำราศนราดูร ถึงฤทธิ์ในการรักษาโรคอุจจาระร่วงและบิด แบคทีเรีย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เปรียบเทียบกับ เตตร้าซัยคลิน ในผู้ป่วย </w:t>
      </w:r>
      <w:r w:rsidRPr="002C1B92">
        <w:rPr>
          <w:rFonts w:ascii="Angsana New" w:eastAsia="Times New Roman" w:hAnsi="Angsana New" w:cs="Angsana New"/>
          <w:sz w:val="28"/>
        </w:rPr>
        <w:t xml:space="preserve">200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ราย อายุระหว่าง </w:t>
      </w:r>
      <w:r w:rsidRPr="002C1B92">
        <w:rPr>
          <w:rFonts w:ascii="Angsana New" w:eastAsia="Times New Roman" w:hAnsi="Angsana New" w:cs="Angsana New"/>
          <w:sz w:val="28"/>
        </w:rPr>
        <w:t xml:space="preserve">16-55 </w:t>
      </w:r>
      <w:r w:rsidRPr="002C1B92">
        <w:rPr>
          <w:rFonts w:ascii="Angsana New" w:eastAsia="Times New Roman" w:hAnsi="Angsana New" w:cs="Angsana New"/>
          <w:sz w:val="28"/>
          <w:cs/>
        </w:rPr>
        <w:t>ปี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ได้มีการเปรียบเทียบระยะเวลาที่ถ่ายอุจจาระเหลว จำนวนอุจจาระเหลว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น้ำเกลือที่ให้ทดแทนระหว่างฟ้าทะลายโจรกับเตตร้าซันคลิน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พบว่าสมุนไพรฟ้าทะลายโจร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ลดจำนวนอุจจาระร่วงและจำนวนน้ำเกลือที่ให้</w:t>
      </w:r>
      <w:r w:rsidRPr="002C1B92">
        <w:rPr>
          <w:rFonts w:ascii="Angsana New" w:eastAsia="Times New Roman" w:hAnsi="Angsana New" w:cs="Angsana New"/>
          <w:sz w:val="28"/>
          <w:cs/>
        </w:rPr>
        <w:lastRenderedPageBreak/>
        <w:t>ทดแทนอย่างน่าพอใจ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แม้ว่าจากการทดสอบทางสถิติ จะไม่มีความแตกต่างทางนัยสำคัญก็ตาม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ส่วนการลดเชื้ออหิวาตกโรคในอุจจาระ ฟ้าทะลายโจรไม่ได้ผลดีเท่าเตตร้าซัยคลิน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  <w:cs/>
        </w:rPr>
        <w:t>ข้อบ่งใช้</w:t>
      </w:r>
      <w:r w:rsidRPr="002C1B92">
        <w:rPr>
          <w:rFonts w:ascii="Angsana New" w:eastAsia="Times New Roman" w:hAnsi="Angsana New" w:cs="Angsana New"/>
          <w:sz w:val="28"/>
        </w:rPr>
        <w:br/>
        <w:t>    1.</w:t>
      </w:r>
      <w:r w:rsidRPr="002C1B92">
        <w:rPr>
          <w:rFonts w:ascii="Angsana New" w:eastAsia="Times New Roman" w:hAnsi="Angsana New" w:cs="Angsana New"/>
          <w:sz w:val="28"/>
          <w:cs/>
        </w:rPr>
        <w:t>ฟ้า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ทะลายโจรควรใช้เมื่อมีอาการของหวัดอาการใดอาการหนึ่ง เช่น เจ็บคอ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ปวดเมื่อยกล้ามเนื้อ หรือมีน้ำมูก โดยอาการเจ็บคอรับประทานครั้งละ </w:t>
      </w:r>
      <w:r w:rsidRPr="002C1B92">
        <w:rPr>
          <w:rFonts w:ascii="Angsana New" w:eastAsia="Times New Roman" w:hAnsi="Angsana New" w:cs="Angsana New"/>
          <w:sz w:val="28"/>
        </w:rPr>
        <w:t xml:space="preserve">3-6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แคปซูล (แคปซูลขนาด </w:t>
      </w:r>
      <w:r w:rsidRPr="002C1B92">
        <w:rPr>
          <w:rFonts w:ascii="Angsana New" w:eastAsia="Times New Roman" w:hAnsi="Angsana New" w:cs="Angsana New"/>
          <w:sz w:val="28"/>
        </w:rPr>
        <w:t xml:space="preserve">500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มิลลิกรัม) วันละ </w:t>
      </w:r>
      <w:r w:rsidRPr="002C1B92">
        <w:rPr>
          <w:rFonts w:ascii="Angsana New" w:eastAsia="Times New Roman" w:hAnsi="Angsana New" w:cs="Angsana New"/>
          <w:sz w:val="28"/>
        </w:rPr>
        <w:t xml:space="preserve">4 </w:t>
      </w:r>
      <w:r w:rsidRPr="002C1B92">
        <w:rPr>
          <w:rFonts w:ascii="Angsana New" w:eastAsia="Times New Roman" w:hAnsi="Angsana New" w:cs="Angsana New"/>
          <w:sz w:val="28"/>
          <w:cs/>
        </w:rPr>
        <w:t>ครั้ง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  <w:cs/>
        </w:rPr>
        <w:t>ส่วนการบรรเทาอาการ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หวัดให้รับประทานครั้งละ </w:t>
      </w:r>
      <w:r w:rsidRPr="002C1B92">
        <w:rPr>
          <w:rFonts w:ascii="Angsana New" w:eastAsia="Times New Roman" w:hAnsi="Angsana New" w:cs="Angsana New"/>
          <w:sz w:val="28"/>
        </w:rPr>
        <w:t xml:space="preserve">2-3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แคปซูล (แคปซูลขนาด </w:t>
      </w:r>
      <w:r w:rsidRPr="002C1B92">
        <w:rPr>
          <w:rFonts w:ascii="Angsana New" w:eastAsia="Times New Roman" w:hAnsi="Angsana New" w:cs="Angsana New"/>
          <w:sz w:val="28"/>
        </w:rPr>
        <w:t xml:space="preserve">500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มิลลิกรัม) วันละ </w:t>
      </w:r>
      <w:r w:rsidRPr="002C1B92">
        <w:rPr>
          <w:rFonts w:ascii="Angsana New" w:eastAsia="Times New Roman" w:hAnsi="Angsana New" w:cs="Angsana New"/>
          <w:sz w:val="28"/>
        </w:rPr>
        <w:t xml:space="preserve">4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ครั้ง โดยแนะนำให้รับประทานติดต่อกันไม่เกิน </w:t>
      </w:r>
      <w:r w:rsidRPr="002C1B92">
        <w:rPr>
          <w:rFonts w:ascii="Angsana New" w:eastAsia="Times New Roman" w:hAnsi="Angsana New" w:cs="Angsana New"/>
          <w:sz w:val="28"/>
        </w:rPr>
        <w:t xml:space="preserve">7 </w:t>
      </w:r>
      <w:r w:rsidRPr="002C1B92">
        <w:rPr>
          <w:rFonts w:ascii="Angsana New" w:eastAsia="Times New Roman" w:hAnsi="Angsana New" w:cs="Angsana New"/>
          <w:sz w:val="28"/>
          <w:cs/>
        </w:rPr>
        <w:t>วัน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หากอาการไม่ดีขึ้นควรรีบไปพบแพทย์</w:t>
      </w:r>
      <w:r w:rsidRPr="002C1B92">
        <w:rPr>
          <w:rFonts w:ascii="Angsana New" w:eastAsia="Times New Roman" w:hAnsi="Angsana New" w:cs="Angsana New"/>
          <w:sz w:val="28"/>
        </w:rPr>
        <w:br/>
        <w:t>   2.</w:t>
      </w:r>
      <w:r w:rsidRPr="002C1B92">
        <w:rPr>
          <w:rFonts w:ascii="Angsana New" w:eastAsia="Times New Roman" w:hAnsi="Angsana New" w:cs="Angsana New"/>
          <w:sz w:val="28"/>
          <w:cs/>
        </w:rPr>
        <w:t>ระงับอาการอักเสบ หลอดลมอักเสบ ขับเสมหะ</w:t>
      </w:r>
      <w:r w:rsidRPr="002C1B92">
        <w:rPr>
          <w:rFonts w:ascii="Angsana New" w:eastAsia="Times New Roman" w:hAnsi="Angsana New" w:cs="Angsana New"/>
          <w:sz w:val="28"/>
        </w:rPr>
        <w:br/>
        <w:t>   3.</w:t>
      </w:r>
      <w:r w:rsidRPr="002C1B92">
        <w:rPr>
          <w:rFonts w:ascii="Angsana New" w:eastAsia="Times New Roman" w:hAnsi="Angsana New" w:cs="Angsana New"/>
          <w:sz w:val="28"/>
          <w:cs/>
        </w:rPr>
        <w:t>รักษาอาการปวดท้อง ท้องเสีย บิด และกระเพาะลำไส้อักเสบ</w:t>
      </w:r>
      <w:r w:rsidRPr="002C1B92">
        <w:rPr>
          <w:rFonts w:ascii="Angsana New" w:eastAsia="Times New Roman" w:hAnsi="Angsana New" w:cs="Angsana New"/>
          <w:sz w:val="28"/>
        </w:rPr>
        <w:br/>
        <w:t>   4.</w:t>
      </w:r>
      <w:r w:rsidRPr="002C1B92">
        <w:rPr>
          <w:rFonts w:ascii="Angsana New" w:eastAsia="Times New Roman" w:hAnsi="Angsana New" w:cs="Angsana New"/>
          <w:sz w:val="28"/>
          <w:cs/>
        </w:rPr>
        <w:t>เป็นยาขมเจริญอาหาร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b/>
          <w:bCs/>
          <w:sz w:val="28"/>
          <w:cs/>
        </w:rPr>
        <w:t>ข้อควรระวัง</w:t>
      </w:r>
      <w:r w:rsidRPr="002C1B92">
        <w:rPr>
          <w:rFonts w:ascii="Angsana New" w:eastAsia="Times New Roman" w:hAnsi="Angsana New" w:cs="Angsana New"/>
          <w:sz w:val="28"/>
        </w:rPr>
        <w:br/>
        <w:t>1.</w:t>
      </w:r>
      <w:r w:rsidRPr="002C1B92">
        <w:rPr>
          <w:rFonts w:ascii="Angsana New" w:eastAsia="Times New Roman" w:hAnsi="Angsana New" w:cs="Angsana New"/>
          <w:sz w:val="28"/>
          <w:cs/>
        </w:rPr>
        <w:t>ฟ้า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ทะลายโจรอาจทำให้เกิดอาการปวดท้อง ท้องเดิน ปวดเอว หรือวิงเวียนศีรษะ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ใจสั่น ในผู้ป่วย บางราย หากมีอาการดังกล่าว ควรหยุดใช้ฟ้าทะลายโจร</w:t>
      </w:r>
      <w:r w:rsidRPr="002C1B92">
        <w:rPr>
          <w:rFonts w:ascii="Angsana New" w:eastAsia="Times New Roman" w:hAnsi="Angsana New" w:cs="Angsana New"/>
          <w:sz w:val="28"/>
        </w:rPr>
        <w:br/>
        <w:t>2.</w:t>
      </w:r>
      <w:r w:rsidRPr="002C1B92">
        <w:rPr>
          <w:rFonts w:ascii="Angsana New" w:eastAsia="Times New Roman" w:hAnsi="Angsana New" w:cs="Angsana New"/>
          <w:sz w:val="28"/>
          <w:cs/>
        </w:rPr>
        <w:t>หากใช้ติดต่อกันเป็นเวลานาน อาจทำให้แขนขามีอาการชาหรืออ่อนแรง</w:t>
      </w:r>
      <w:r w:rsidRPr="002C1B92">
        <w:rPr>
          <w:rFonts w:ascii="Angsana New" w:eastAsia="Times New Roman" w:hAnsi="Angsana New" w:cs="Angsana New"/>
          <w:sz w:val="28"/>
        </w:rPr>
        <w:br/>
        <w:t>3.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หากใช้ฟ้าทะลายโจรติดต่อกัน </w:t>
      </w:r>
      <w:r w:rsidRPr="002C1B92">
        <w:rPr>
          <w:rFonts w:ascii="Angsana New" w:eastAsia="Times New Roman" w:hAnsi="Angsana New" w:cs="Angsana New"/>
          <w:sz w:val="28"/>
        </w:rPr>
        <w:t xml:space="preserve">3 </w:t>
      </w:r>
      <w:r w:rsidRPr="002C1B92">
        <w:rPr>
          <w:rFonts w:ascii="Angsana New" w:eastAsia="Times New Roman" w:hAnsi="Angsana New" w:cs="Angsana New"/>
          <w:sz w:val="28"/>
          <w:cs/>
        </w:rPr>
        <w:t>วัน แล้วไม่หาย หรือมีอาการรุนแรงขึ้นระหว่างใช้ยา ควรหยุดใช้ และไปพบแพทย์</w:t>
      </w:r>
      <w:r w:rsidRPr="002C1B92">
        <w:rPr>
          <w:rFonts w:ascii="Angsana New" w:eastAsia="Times New Roman" w:hAnsi="Angsana New" w:cs="Angsana New"/>
          <w:sz w:val="28"/>
        </w:rPr>
        <w:br/>
        <w:t>4.</w:t>
      </w:r>
      <w:r w:rsidRPr="002C1B92">
        <w:rPr>
          <w:rFonts w:ascii="Angsana New" w:eastAsia="Times New Roman" w:hAnsi="Angsana New" w:cs="Angsana New"/>
          <w:sz w:val="28"/>
          <w:cs/>
        </w:rPr>
        <w:t>สตรี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มีครรภ์ไม่ควรใช้ฟ้าทะลายโจร การที่ห้ามใช้ในสตรีตั้งครรภ์และให้นมบุตร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เนื่องจากมีการศึกษาในหนูทดลองพบว่าน้ำต้มฟ้าทะลายโจรมีผลทำให้หนูแท้งได้</w:t>
      </w:r>
      <w:r w:rsidRPr="002C1B92">
        <w:rPr>
          <w:rFonts w:ascii="Angsana New" w:eastAsia="Times New Roman" w:hAnsi="Angsana New" w:cs="Angsana New"/>
          <w:sz w:val="28"/>
        </w:rPr>
        <w:br/>
        <w:t>5.</w:t>
      </w:r>
      <w:r w:rsidRPr="002C1B92">
        <w:rPr>
          <w:rFonts w:ascii="Angsana New" w:eastAsia="Times New Roman" w:hAnsi="Angsana New" w:cs="Angsana New"/>
          <w:sz w:val="28"/>
          <w:cs/>
        </w:rPr>
        <w:t>แม้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ว่าฟ้าทะลายโจรจะมีประโยชน์ในการรักษาโรคอย่างกว้างขวาง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และดูเหมือนจะมีพิษน้อย แต่เนื่องจากเป็นยาเย็นจัด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การกินฟ้าทะลายโจรรักษาโรคนานๆ ติดต่อกันหลายปีอาจจะเกิดอาการข้างเคียงได้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  <w:r w:rsidRPr="002C1B92">
        <w:rPr>
          <w:rFonts w:ascii="Angsana New" w:eastAsia="Times New Roman" w:hAnsi="Angsana New" w:cs="Angsana New"/>
          <w:sz w:val="28"/>
          <w:cs/>
        </w:rPr>
        <w:t>เช่น มีอาการท้องอืด อาหารไม่ย่อย แขนขาไม่มีแรง เป็นต้น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b/>
          <w:bCs/>
          <w:sz w:val="28"/>
          <w:cs/>
        </w:rPr>
        <w:t>ข้อห้ามใช้</w:t>
      </w:r>
      <w:r w:rsidRPr="002C1B92">
        <w:rPr>
          <w:rFonts w:ascii="Angsana New" w:eastAsia="Times New Roman" w:hAnsi="Angsana New" w:cs="Angsana New"/>
          <w:sz w:val="28"/>
        </w:rPr>
        <w:br/>
      </w:r>
      <w:r w:rsidRPr="002C1B92">
        <w:rPr>
          <w:rFonts w:ascii="Angsana New" w:eastAsia="Times New Roman" w:hAnsi="Angsana New" w:cs="Angsana New"/>
          <w:sz w:val="28"/>
          <w:cs/>
        </w:rPr>
        <w:t>ห้ามใช้ฟ้าทะลายโจรสำหรับแก้เจ็บคอในกรณีต่าง ๆ ต่อไปนี้</w:t>
      </w:r>
      <w:r w:rsidRPr="002C1B92">
        <w:rPr>
          <w:rFonts w:ascii="Angsana New" w:eastAsia="Times New Roman" w:hAnsi="Angsana New" w:cs="Angsana New"/>
          <w:sz w:val="28"/>
        </w:rPr>
        <w:br/>
        <w:t xml:space="preserve">1.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ในผู้ป่วยที่มีอาการเจ็บคอเนื่องจากติดเชื้อ </w:t>
      </w:r>
      <w:r w:rsidRPr="002C1B92">
        <w:rPr>
          <w:rFonts w:ascii="Angsana New" w:eastAsia="Times New Roman" w:hAnsi="Angsana New" w:cs="Angsana New"/>
          <w:sz w:val="28"/>
        </w:rPr>
        <w:t>Streptococcus group A</w:t>
      </w:r>
      <w:r w:rsidRPr="002C1B92">
        <w:rPr>
          <w:rFonts w:ascii="Angsana New" w:eastAsia="Times New Roman" w:hAnsi="Angsana New" w:cs="Angsana New"/>
          <w:sz w:val="28"/>
        </w:rPr>
        <w:br/>
        <w:t xml:space="preserve">2. </w:t>
      </w:r>
      <w:r w:rsidRPr="002C1B92">
        <w:rPr>
          <w:rFonts w:ascii="Angsana New" w:eastAsia="Times New Roman" w:hAnsi="Angsana New" w:cs="Angsana New"/>
          <w:sz w:val="28"/>
          <w:cs/>
        </w:rPr>
        <w:t xml:space="preserve">ในผู้ป่วยที่มีประวัติเป็นโรคไตอักเสบเนื่องจากเคยติดเชื้อ </w:t>
      </w:r>
      <w:r w:rsidRPr="002C1B92">
        <w:rPr>
          <w:rFonts w:ascii="Angsana New" w:eastAsia="Times New Roman" w:hAnsi="Angsana New" w:cs="Angsana New"/>
          <w:sz w:val="28"/>
        </w:rPr>
        <w:t>Streptococcus group A</w:t>
      </w:r>
      <w:r w:rsidRPr="002C1B92">
        <w:rPr>
          <w:rFonts w:ascii="Angsana New" w:eastAsia="Times New Roman" w:hAnsi="Angsana New" w:cs="Angsana New"/>
          <w:sz w:val="28"/>
        </w:rPr>
        <w:br/>
        <w:t xml:space="preserve">3. </w:t>
      </w:r>
      <w:r w:rsidRPr="002C1B92">
        <w:rPr>
          <w:rFonts w:ascii="Angsana New" w:eastAsia="Times New Roman" w:hAnsi="Angsana New" w:cs="Angsana New"/>
          <w:sz w:val="28"/>
          <w:cs/>
        </w:rPr>
        <w:t>ในผู้ป่วยที่มีประวัติเป็นโรคหัวใจรูห์มาติค</w:t>
      </w:r>
      <w:r w:rsidRPr="002C1B92">
        <w:rPr>
          <w:rFonts w:ascii="Angsana New" w:eastAsia="Times New Roman" w:hAnsi="Angsana New" w:cs="Angsana New"/>
          <w:sz w:val="28"/>
        </w:rPr>
        <w:br/>
        <w:t xml:space="preserve">4. </w:t>
      </w:r>
      <w:r w:rsidRPr="002C1B92">
        <w:rPr>
          <w:rFonts w:ascii="Angsana New" w:eastAsia="Times New Roman" w:hAnsi="Angsana New" w:cs="Angsana New"/>
          <w:sz w:val="28"/>
          <w:cs/>
        </w:rPr>
        <w:t>ในผู้ป่วยที่มีอาการเจ็บคอเนื่องจากมีการติดเชื้อแบคทีเรีย และมีอาการรุนแรง เช่น มีตุ่มหนองในคอ มีไข้สูง หนาวสั่น</w:t>
      </w:r>
      <w:r w:rsidRPr="002C1B92">
        <w:rPr>
          <w:rFonts w:ascii="Angsana New" w:eastAsia="Times New Roman" w:hAnsi="Angsana New" w:cs="Angsana New"/>
          <w:sz w:val="28"/>
        </w:rPr>
        <w:t xml:space="preserve"> </w:t>
      </w:r>
    </w:p>
    <w:p w:rsidR="002C1B92" w:rsidRPr="002C1B92" w:rsidRDefault="002C1B92" w:rsidP="002C1B92">
      <w:pPr>
        <w:spacing w:after="0" w:line="240" w:lineRule="auto"/>
        <w:rPr>
          <w:rFonts w:ascii="Angsana New" w:eastAsia="Times New Roman" w:hAnsi="Angsana New" w:cs="Angsana New" w:hint="cs"/>
          <w:sz w:val="28"/>
          <w:cs/>
        </w:rPr>
      </w:pPr>
    </w:p>
    <w:p w:rsidR="00951C14" w:rsidRDefault="002C1B92">
      <w:pPr>
        <w:rPr>
          <w:rFonts w:hint="cs"/>
        </w:rPr>
      </w:pPr>
      <w:r w:rsidRPr="002C1B92">
        <w:t>http://www.ttmed.psu.ac.th/read.php?</w:t>
      </w:r>
      <w:r w:rsidRPr="002C1B92">
        <w:rPr>
          <w:rFonts w:cs="Cordia New"/>
          <w:cs/>
        </w:rPr>
        <w:t>11</w:t>
      </w:r>
    </w:p>
    <w:p w:rsidR="002C1B92" w:rsidRDefault="002C1B92"/>
    <w:sectPr w:rsidR="002C1B92" w:rsidSect="00951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2C1B92"/>
    <w:rsid w:val="002C1B92"/>
    <w:rsid w:val="0095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1B92"/>
    <w:rPr>
      <w:rFonts w:ascii="Tahoma" w:hAnsi="Tahoma" w:cs="Angsana New"/>
      <w:sz w:val="16"/>
      <w:szCs w:val="20"/>
    </w:rPr>
  </w:style>
  <w:style w:type="character" w:customStyle="1" w:styleId="text-label-indented">
    <w:name w:val="text-label-indented"/>
    <w:basedOn w:val="a0"/>
    <w:rsid w:val="002C1B92"/>
  </w:style>
  <w:style w:type="character" w:styleId="a5">
    <w:name w:val="Hyperlink"/>
    <w:basedOn w:val="a0"/>
    <w:uiPriority w:val="99"/>
    <w:semiHidden/>
    <w:unhideWhenUsed/>
    <w:rsid w:val="002C1B9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C1B9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2C1B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2688">
              <w:marLeft w:val="0"/>
              <w:marRight w:val="0"/>
              <w:marTop w:val="1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med.psu.ac.th/feed.php?go=entry_11" TargetMode="External"/><Relationship Id="rId13" Type="http://schemas.openxmlformats.org/officeDocument/2006/relationships/hyperlink" Target="http://www.ttmed.psu.ac.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%20doZoom(12);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doZoom(14);" TargetMode="External"/><Relationship Id="rId11" Type="http://schemas.openxmlformats.org/officeDocument/2006/relationships/image" Target="media/image3.gif"/><Relationship Id="rId5" Type="http://schemas.openxmlformats.org/officeDocument/2006/relationships/hyperlink" Target="javascript:%20doZoom(16)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tmed.psu.ac.th/read.php?save_11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2012-02-28T13:54:00Z</dcterms:created>
  <dcterms:modified xsi:type="dcterms:W3CDTF">2012-02-28T13:57:00Z</dcterms:modified>
</cp:coreProperties>
</file>